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5D02" w14:textId="29ABC8A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55E3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B55E32" w:rsidRPr="00B55E3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014FD17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E22D356" w14:textId="5E33296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6082E">
        <w:rPr>
          <w:rFonts w:asciiTheme="minorHAnsi" w:hAnsiTheme="minorHAnsi" w:cs="Arial"/>
          <w:b/>
          <w:lang w:val="en-ZA"/>
        </w:rPr>
        <w:t xml:space="preserve"> September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49126AA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2934B8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7C594B2" w14:textId="6DFCF299" w:rsidR="007F4679" w:rsidRPr="0019023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90232">
        <w:rPr>
          <w:rFonts w:asciiTheme="minorHAnsi" w:hAnsiTheme="minorHAnsi" w:cs="Arial"/>
          <w:b/>
          <w:iCs/>
          <w:lang w:val="en-ZA"/>
        </w:rPr>
        <w:t>(BLUE DIAMOND X INVESTMENTS (RF) LIMITED –</w:t>
      </w:r>
      <w:r w:rsidR="00190232">
        <w:rPr>
          <w:rFonts w:asciiTheme="minorHAnsi" w:hAnsiTheme="minorHAnsi" w:cs="Arial"/>
          <w:b/>
          <w:iCs/>
          <w:lang w:val="en-ZA"/>
        </w:rPr>
        <w:t xml:space="preserve"> </w:t>
      </w:r>
      <w:r w:rsidRPr="00190232">
        <w:rPr>
          <w:rFonts w:asciiTheme="minorHAnsi" w:hAnsiTheme="minorHAnsi" w:cs="Arial"/>
          <w:b/>
          <w:iCs/>
          <w:lang w:val="en-ZA"/>
        </w:rPr>
        <w:t>“BDX35”)</w:t>
      </w:r>
    </w:p>
    <w:p w14:paraId="01E646E9" w14:textId="77777777" w:rsidR="007F4679" w:rsidRPr="00190232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7A3B0EB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6B16E6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FE58564" w14:textId="3E22BBE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DIAMOND X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33B1F9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E381B5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7E45AD" w14:textId="7AB8A70A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F22EC">
        <w:rPr>
          <w:rFonts w:asciiTheme="minorHAnsi" w:hAnsiTheme="minorHAnsi" w:cs="Arial"/>
          <w:b/>
          <w:lang w:val="en-ZA"/>
        </w:rPr>
        <w:t xml:space="preserve"> </w:t>
      </w:r>
      <w:r w:rsidR="00190232">
        <w:rPr>
          <w:rFonts w:asciiTheme="minorHAnsi" w:hAnsiTheme="minorHAnsi" w:cs="Arial"/>
          <w:b/>
          <w:lang w:val="en-ZA"/>
        </w:rPr>
        <w:t xml:space="preserve">MIXED </w:t>
      </w:r>
      <w:r>
        <w:rPr>
          <w:rFonts w:asciiTheme="minorHAnsi" w:hAnsiTheme="minorHAnsi" w:cs="Arial"/>
          <w:b/>
          <w:lang w:val="en-ZA"/>
        </w:rPr>
        <w:t>RATE NOTE</w:t>
      </w:r>
    </w:p>
    <w:p w14:paraId="5C43F2F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5CC9D8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BDX35</w:t>
      </w:r>
    </w:p>
    <w:p w14:paraId="05C466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5A93FBD8" w14:textId="7CFF167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A316FB2" w14:textId="54321C3B" w:rsidR="007F4679" w:rsidRPr="0055562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highlight w:val="yellow"/>
          <w:lang w:val="en-ZA"/>
        </w:rPr>
      </w:pPr>
      <w:r w:rsidRPr="00B55E3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B55E32">
        <w:rPr>
          <w:rFonts w:asciiTheme="minorHAnsi" w:hAnsiTheme="minorHAnsi" w:cs="Arial"/>
          <w:b/>
          <w:highlight w:val="yellow"/>
          <w:lang w:val="en-ZA"/>
        </w:rPr>
        <w:tab/>
      </w:r>
      <w:r w:rsidR="00555628" w:rsidRPr="00555628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>6.877%</w:t>
      </w:r>
      <w:r w:rsidR="00555628" w:rsidRPr="00555628">
        <w:rPr>
          <w:rFonts w:asciiTheme="minorHAnsi" w:hAnsiTheme="minorHAnsi" w:cs="Arial"/>
          <w:b/>
          <w:sz w:val="16"/>
          <w:szCs w:val="16"/>
          <w:highlight w:val="yellow"/>
          <w:lang w:val="en-ZA"/>
        </w:rPr>
        <w:t xml:space="preserve"> </w:t>
      </w:r>
      <w:r w:rsidR="00C765B7" w:rsidRPr="00555628">
        <w:rPr>
          <w:rFonts w:asciiTheme="minorHAnsi" w:hAnsiTheme="minorHAnsi" w:cs="Arial"/>
          <w:sz w:val="16"/>
          <w:szCs w:val="16"/>
          <w:highlight w:val="yellow"/>
          <w:lang w:val="en-ZA"/>
        </w:rPr>
        <w:t>From, and incl., the Issue Date until, but excl., 16 Sept 2030: 3 Month JIBAR</w:t>
      </w:r>
      <w:r w:rsidR="00555628" w:rsidRPr="00555628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3.667</w:t>
      </w:r>
      <w:r w:rsidR="00555628">
        <w:rPr>
          <w:rFonts w:asciiTheme="minorHAnsi" w:hAnsiTheme="minorHAnsi" w:cs="Arial"/>
          <w:sz w:val="16"/>
          <w:szCs w:val="16"/>
          <w:highlight w:val="yellow"/>
          <w:lang w:val="en-ZA"/>
        </w:rPr>
        <w:t>% as at 3/9</w:t>
      </w:r>
      <w:r w:rsidR="00555628" w:rsidRPr="00555628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 </w:t>
      </w:r>
      <w:r w:rsidR="00C765B7" w:rsidRPr="00555628">
        <w:rPr>
          <w:rFonts w:asciiTheme="minorHAnsi" w:hAnsiTheme="minorHAnsi" w:cs="Arial"/>
          <w:sz w:val="16"/>
          <w:szCs w:val="16"/>
          <w:highlight w:val="yellow"/>
          <w:lang w:val="en-ZA"/>
        </w:rPr>
        <w:t xml:space="preserve">plus 3.21%; and from, and incl., 16 Sept 2030 until, but excluding, the Maturity Date: 10.96% </w:t>
      </w:r>
    </w:p>
    <w:p w14:paraId="068333F1" w14:textId="709D9B37" w:rsidR="00C765B7" w:rsidRPr="00555628" w:rsidRDefault="007F4679" w:rsidP="00C765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555628">
        <w:rPr>
          <w:rFonts w:asciiTheme="minorHAnsi" w:hAnsiTheme="minorHAnsi" w:cs="Arial"/>
          <w:sz w:val="16"/>
          <w:szCs w:val="16"/>
          <w:highlight w:val="yellow"/>
          <w:lang w:val="en-ZA"/>
        </w:rPr>
        <w:tab/>
      </w:r>
      <w:r w:rsidR="00C765B7" w:rsidRPr="00555628">
        <w:rPr>
          <w:rFonts w:asciiTheme="minorHAnsi" w:hAnsiTheme="minorHAnsi" w:cs="Arial"/>
          <w:sz w:val="16"/>
          <w:szCs w:val="16"/>
          <w:highlight w:val="yellow"/>
          <w:lang w:val="en-ZA"/>
        </w:rPr>
        <w:t>From, and incl., the Issue Date until, but excl., 16 Sept 2030: Floating &amp; from, and incl., 16 Sept 2030 until, but excl., the Maturity Date: Fixed</w:t>
      </w:r>
      <w:r w:rsidR="00C765B7" w:rsidRPr="00555628">
        <w:rPr>
          <w:rFonts w:asciiTheme="minorHAnsi" w:hAnsiTheme="minorHAnsi" w:cs="Arial"/>
          <w:sz w:val="16"/>
          <w:szCs w:val="16"/>
          <w:lang w:val="en-ZA"/>
        </w:rPr>
        <w:t xml:space="preserve"> </w:t>
      </w:r>
    </w:p>
    <w:p w14:paraId="095765EB" w14:textId="1655963B" w:rsidR="00F6082E" w:rsidRDefault="00F6082E" w:rsidP="00C765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>
        <w:rPr>
          <w:rFonts w:asciiTheme="minorHAnsi" w:hAnsiTheme="minorHAnsi" w:cs="Arial"/>
          <w:b/>
          <w:lang w:val="en-ZA"/>
        </w:rPr>
        <w:tab/>
      </w:r>
      <w:r w:rsidRPr="00F6082E">
        <w:rPr>
          <w:rFonts w:asciiTheme="minorHAnsi" w:hAnsiTheme="minorHAnsi" w:cs="Arial"/>
          <w:bCs/>
          <w:lang w:val="en-ZA"/>
        </w:rPr>
        <w:t>Floating</w:t>
      </w:r>
    </w:p>
    <w:p w14:paraId="1DA350CF" w14:textId="47D57E8E" w:rsidR="007F4679" w:rsidRPr="00F64748" w:rsidRDefault="007F4679" w:rsidP="00C765B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F6082E" w:rsidRPr="00F6082E">
        <w:rPr>
          <w:rFonts w:asciiTheme="minorHAnsi" w:hAnsiTheme="minorHAnsi" w:cs="Arial"/>
          <w:bCs/>
          <w:lang w:val="en-ZA"/>
        </w:rPr>
        <w:t>Price (Yield</w:t>
      </w:r>
      <w:r w:rsidR="00F6082E">
        <w:rPr>
          <w:rFonts w:asciiTheme="minorHAnsi" w:hAnsiTheme="minorHAnsi" w:cs="Arial"/>
          <w:bCs/>
          <w:lang w:val="en-ZA"/>
        </w:rPr>
        <w:t xml:space="preserve"> from 16/9/2030) </w:t>
      </w:r>
    </w:p>
    <w:p w14:paraId="1D5FCE9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2033</w:t>
      </w:r>
    </w:p>
    <w:p w14:paraId="7F857C4D" w14:textId="7E3171D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F328A">
        <w:rPr>
          <w:rFonts w:asciiTheme="minorHAnsi" w:hAnsiTheme="minorHAnsi" w:cs="Arial"/>
          <w:b/>
          <w:highlight w:val="lightGray"/>
          <w:lang w:val="en-ZA"/>
        </w:rPr>
        <w:t>Books Close</w:t>
      </w:r>
      <w:r w:rsidRPr="00AF328A">
        <w:rPr>
          <w:rFonts w:asciiTheme="minorHAnsi" w:hAnsiTheme="minorHAnsi" w:cs="Arial"/>
          <w:b/>
          <w:highlight w:val="lightGray"/>
          <w:lang w:val="en-ZA"/>
        </w:rPr>
        <w:tab/>
      </w:r>
      <w:r w:rsidR="00AF328A" w:rsidRPr="00AF328A">
        <w:rPr>
          <w:rFonts w:asciiTheme="minorHAnsi" w:hAnsiTheme="minorHAnsi" w:cs="Arial"/>
          <w:b/>
          <w:highlight w:val="lightGray"/>
          <w:lang w:val="en-ZA"/>
        </w:rPr>
        <w:t>6</w:t>
      </w:r>
      <w:r w:rsidRPr="00AF328A">
        <w:rPr>
          <w:rFonts w:asciiTheme="minorHAnsi" w:hAnsiTheme="minorHAnsi" w:cs="Arial"/>
          <w:highlight w:val="lightGray"/>
          <w:lang w:val="en-ZA"/>
        </w:rPr>
        <w:t xml:space="preserve"> March, </w:t>
      </w:r>
      <w:r w:rsidR="00AF328A" w:rsidRPr="00AF328A">
        <w:rPr>
          <w:rFonts w:asciiTheme="minorHAnsi" w:hAnsiTheme="minorHAnsi" w:cs="Arial"/>
          <w:highlight w:val="lightGray"/>
          <w:lang w:val="en-ZA"/>
        </w:rPr>
        <w:t>6</w:t>
      </w:r>
      <w:r w:rsidRPr="00AF328A">
        <w:rPr>
          <w:rFonts w:asciiTheme="minorHAnsi" w:hAnsiTheme="minorHAnsi" w:cs="Arial"/>
          <w:highlight w:val="lightGray"/>
          <w:lang w:val="en-ZA"/>
        </w:rPr>
        <w:t xml:space="preserve"> June, </w:t>
      </w:r>
      <w:r w:rsidR="00AF328A" w:rsidRPr="00AF328A">
        <w:rPr>
          <w:rFonts w:asciiTheme="minorHAnsi" w:hAnsiTheme="minorHAnsi" w:cs="Arial"/>
          <w:highlight w:val="lightGray"/>
          <w:lang w:val="en-ZA"/>
        </w:rPr>
        <w:t>6</w:t>
      </w:r>
      <w:r w:rsidRPr="00AF328A">
        <w:rPr>
          <w:rFonts w:asciiTheme="minorHAnsi" w:hAnsiTheme="minorHAnsi" w:cs="Arial"/>
          <w:highlight w:val="lightGray"/>
          <w:lang w:val="en-ZA"/>
        </w:rPr>
        <w:t xml:space="preserve"> September, </w:t>
      </w:r>
      <w:r w:rsidR="00AF328A" w:rsidRPr="00AF328A">
        <w:rPr>
          <w:rFonts w:asciiTheme="minorHAnsi" w:hAnsiTheme="minorHAnsi" w:cs="Arial"/>
          <w:highlight w:val="lightGray"/>
          <w:lang w:val="en-ZA"/>
        </w:rPr>
        <w:t>6</w:t>
      </w:r>
      <w:r w:rsidRPr="00AF328A">
        <w:rPr>
          <w:rFonts w:asciiTheme="minorHAnsi" w:hAnsiTheme="minorHAnsi" w:cs="Arial"/>
          <w:highlight w:val="lightGray"/>
          <w:lang w:val="en-ZA"/>
        </w:rPr>
        <w:t xml:space="preserve"> December</w:t>
      </w:r>
    </w:p>
    <w:p w14:paraId="3EFE831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44F70EFF" w14:textId="4D1F746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F328A">
        <w:rPr>
          <w:rFonts w:asciiTheme="minorHAnsi" w:hAnsiTheme="minorHAnsi" w:cs="Arial"/>
          <w:b/>
          <w:highlight w:val="lightGray"/>
          <w:lang w:val="en-ZA"/>
        </w:rPr>
        <w:t>Last Day to Register</w:t>
      </w:r>
      <w:r w:rsidRPr="00AF328A">
        <w:rPr>
          <w:rFonts w:asciiTheme="minorHAnsi" w:hAnsiTheme="minorHAnsi" w:cs="Arial"/>
          <w:b/>
          <w:highlight w:val="lightGray"/>
          <w:lang w:val="en-ZA"/>
        </w:rPr>
        <w:tab/>
      </w:r>
      <w:r w:rsidR="004D5A76" w:rsidRPr="00AF328A">
        <w:rPr>
          <w:rFonts w:asciiTheme="minorHAnsi" w:hAnsiTheme="minorHAnsi" w:cs="Arial"/>
          <w:highlight w:val="lightGray"/>
          <w:lang w:val="en-ZA"/>
        </w:rPr>
        <w:t>By 17:00 on</w:t>
      </w:r>
      <w:r w:rsidR="004D5A76" w:rsidRPr="00AF328A">
        <w:rPr>
          <w:rFonts w:asciiTheme="minorHAnsi" w:hAnsiTheme="minorHAnsi" w:cs="Arial"/>
          <w:b/>
          <w:highlight w:val="lightGray"/>
          <w:lang w:val="en-ZA"/>
        </w:rPr>
        <w:t xml:space="preserve"> </w:t>
      </w:r>
      <w:r w:rsidR="00AF328A" w:rsidRPr="00AF328A">
        <w:rPr>
          <w:rFonts w:asciiTheme="minorHAnsi" w:hAnsiTheme="minorHAnsi" w:cs="Arial"/>
          <w:b/>
          <w:highlight w:val="lightGray"/>
          <w:lang w:val="en-ZA"/>
        </w:rPr>
        <w:t>5</w:t>
      </w:r>
      <w:r w:rsidRPr="00AF328A">
        <w:rPr>
          <w:rFonts w:asciiTheme="minorHAnsi" w:hAnsiTheme="minorHAnsi" w:cs="Arial"/>
          <w:highlight w:val="lightGray"/>
          <w:lang w:val="en-ZA"/>
        </w:rPr>
        <w:t xml:space="preserve"> March, </w:t>
      </w:r>
      <w:r w:rsidR="00AF328A" w:rsidRPr="00AF328A">
        <w:rPr>
          <w:rFonts w:asciiTheme="minorHAnsi" w:hAnsiTheme="minorHAnsi" w:cs="Arial"/>
          <w:highlight w:val="lightGray"/>
          <w:lang w:val="en-ZA"/>
        </w:rPr>
        <w:t>5</w:t>
      </w:r>
      <w:r w:rsidRPr="00AF328A">
        <w:rPr>
          <w:rFonts w:asciiTheme="minorHAnsi" w:hAnsiTheme="minorHAnsi" w:cs="Arial"/>
          <w:highlight w:val="lightGray"/>
          <w:lang w:val="en-ZA"/>
        </w:rPr>
        <w:t xml:space="preserve"> June, </w:t>
      </w:r>
      <w:r w:rsidR="00AF328A" w:rsidRPr="00AF328A">
        <w:rPr>
          <w:rFonts w:asciiTheme="minorHAnsi" w:hAnsiTheme="minorHAnsi" w:cs="Arial"/>
          <w:highlight w:val="lightGray"/>
          <w:lang w:val="en-ZA"/>
        </w:rPr>
        <w:t>5</w:t>
      </w:r>
      <w:r w:rsidRPr="00AF328A">
        <w:rPr>
          <w:rFonts w:asciiTheme="minorHAnsi" w:hAnsiTheme="minorHAnsi" w:cs="Arial"/>
          <w:highlight w:val="lightGray"/>
          <w:lang w:val="en-ZA"/>
        </w:rPr>
        <w:t xml:space="preserve"> September, </w:t>
      </w:r>
      <w:r w:rsidR="00AF328A" w:rsidRPr="00AF328A">
        <w:rPr>
          <w:rFonts w:asciiTheme="minorHAnsi" w:hAnsiTheme="minorHAnsi" w:cs="Arial"/>
          <w:highlight w:val="lightGray"/>
          <w:lang w:val="en-ZA"/>
        </w:rPr>
        <w:t>5</w:t>
      </w:r>
      <w:r w:rsidRPr="00AF328A">
        <w:rPr>
          <w:rFonts w:asciiTheme="minorHAnsi" w:hAnsiTheme="minorHAnsi" w:cs="Arial"/>
          <w:highlight w:val="lightGray"/>
          <w:lang w:val="en-ZA"/>
        </w:rPr>
        <w:t xml:space="preserve"> December</w:t>
      </w:r>
    </w:p>
    <w:p w14:paraId="5507351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September 2021</w:t>
      </w:r>
    </w:p>
    <w:p w14:paraId="108C6EC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6827D5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September 2021</w:t>
      </w:r>
    </w:p>
    <w:p w14:paraId="070F638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2021</w:t>
      </w:r>
    </w:p>
    <w:p w14:paraId="1C100294" w14:textId="7A2EC5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June 2026</w:t>
      </w:r>
      <w:r w:rsidR="00190232">
        <w:rPr>
          <w:rFonts w:asciiTheme="minorHAnsi" w:hAnsiTheme="minorHAnsi" w:cs="Arial"/>
          <w:lang w:val="en-ZA"/>
        </w:rPr>
        <w:t>; 16 Sep 2030; 16 Sep 2031 &amp; 16 Sep 2032</w:t>
      </w:r>
      <w:r w:rsidR="00C765B7">
        <w:rPr>
          <w:rFonts w:asciiTheme="minorHAnsi" w:hAnsiTheme="minorHAnsi" w:cs="Arial"/>
          <w:lang w:val="en-ZA"/>
        </w:rPr>
        <w:t xml:space="preserve"> (per APS)</w:t>
      </w:r>
    </w:p>
    <w:p w14:paraId="2D3FB25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ZAG000179326</w:t>
      </w:r>
    </w:p>
    <w:p w14:paraId="7FA8C35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21F23401" w14:textId="77777777" w:rsidR="00F6082E" w:rsidRDefault="00386EFA" w:rsidP="00F608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8FDFBD5" w14:textId="0BD91473" w:rsidR="007F4679" w:rsidRDefault="00386EFA" w:rsidP="00F608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307AF9B" w14:textId="4B8A15EA" w:rsidR="00F6082E" w:rsidRDefault="00555628" w:rsidP="00F608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6082E" w:rsidRPr="0039729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https://clientportal.jse.co.za/Content/JSEPricingSupplementsItems/BDX35%20PricingSupplement0209.pdf</w:t>
        </w:r>
      </w:hyperlink>
    </w:p>
    <w:p w14:paraId="2AAE352A" w14:textId="77777777" w:rsidR="00F6082E" w:rsidRPr="00F64748" w:rsidRDefault="00F6082E" w:rsidP="00F608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2B31E7A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CA5112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98E16A" w14:textId="77777777" w:rsidR="00190232" w:rsidRDefault="00190232" w:rsidP="0019023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Kea Sape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+27 11 7215594</w:t>
      </w:r>
    </w:p>
    <w:p w14:paraId="155CC47A" w14:textId="2C97B775" w:rsidR="00085030" w:rsidRPr="00F64748" w:rsidRDefault="00190232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</w:t>
      </w:r>
      <w:r w:rsidR="00F6082E">
        <w:rPr>
          <w:rFonts w:ascii="Calibri" w:hAnsi="Calibri" w:cs="Arial"/>
          <w:lang w:val="en-ZA"/>
        </w:rPr>
        <w:t xml:space="preserve">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B642" w14:textId="77777777" w:rsidR="00465BD2" w:rsidRDefault="00465BD2">
      <w:r>
        <w:separator/>
      </w:r>
    </w:p>
  </w:endnote>
  <w:endnote w:type="continuationSeparator" w:id="0">
    <w:p w14:paraId="4B3612F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E00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6D74F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D19855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1CD8B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C1D5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EE6A12" w14:textId="77777777">
      <w:tc>
        <w:tcPr>
          <w:tcW w:w="1335" w:type="dxa"/>
        </w:tcPr>
        <w:p w14:paraId="1EC7E2B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5526F1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67D681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0E98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B68371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3F3C" w14:textId="77777777" w:rsidR="00465BD2" w:rsidRDefault="00465BD2">
      <w:r>
        <w:separator/>
      </w:r>
    </w:p>
  </w:footnote>
  <w:footnote w:type="continuationSeparator" w:id="0">
    <w:p w14:paraId="06DAE58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DE1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47B554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7914" w14:textId="77777777" w:rsidR="001D1A44" w:rsidRDefault="005556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BCF3D6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BD293EB" w14:textId="77777777" w:rsidR="001D1A44" w:rsidRDefault="001D1A44" w:rsidP="00EF6146">
                <w:pPr>
                  <w:jc w:val="right"/>
                </w:pPr>
              </w:p>
              <w:p w14:paraId="78816D7E" w14:textId="77777777" w:rsidR="001D1A44" w:rsidRDefault="001D1A44" w:rsidP="00EF6146">
                <w:pPr>
                  <w:jc w:val="right"/>
                </w:pPr>
              </w:p>
              <w:p w14:paraId="185273C9" w14:textId="77777777" w:rsidR="001D1A44" w:rsidRDefault="001D1A44" w:rsidP="00EF6146">
                <w:pPr>
                  <w:jc w:val="right"/>
                </w:pPr>
              </w:p>
              <w:p w14:paraId="2E30A6FC" w14:textId="77777777" w:rsidR="001D1A44" w:rsidRDefault="001D1A44" w:rsidP="00EF6146">
                <w:pPr>
                  <w:jc w:val="right"/>
                </w:pPr>
              </w:p>
              <w:p w14:paraId="1B82D788" w14:textId="77777777" w:rsidR="001D1A44" w:rsidRDefault="001D1A44" w:rsidP="00EF6146">
                <w:pPr>
                  <w:jc w:val="right"/>
                </w:pPr>
              </w:p>
              <w:p w14:paraId="059348E9" w14:textId="77777777" w:rsidR="001D1A44" w:rsidRDefault="001D1A44" w:rsidP="00EF6146">
                <w:pPr>
                  <w:jc w:val="right"/>
                </w:pPr>
              </w:p>
              <w:p w14:paraId="7E60D79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4C5ED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43B26C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DFF3CA" wp14:editId="349836C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8DE315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CDFD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9580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825F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843F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81EE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AF020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53DA711" w14:textId="77777777">
      <w:trPr>
        <w:trHeight w:hRule="exact" w:val="2342"/>
        <w:jc w:val="right"/>
      </w:trPr>
      <w:tc>
        <w:tcPr>
          <w:tcW w:w="9752" w:type="dxa"/>
        </w:tcPr>
        <w:p w14:paraId="20EE68F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93F212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E69C7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9A36" w14:textId="77777777" w:rsidR="001D1A44" w:rsidRDefault="005556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87284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EE3591B" w14:textId="77777777" w:rsidR="001D1A44" w:rsidRDefault="001D1A44" w:rsidP="00BD2E91">
                <w:pPr>
                  <w:jc w:val="right"/>
                </w:pPr>
              </w:p>
              <w:p w14:paraId="52DE4CA1" w14:textId="77777777" w:rsidR="001D1A44" w:rsidRDefault="001D1A44" w:rsidP="00BD2E91">
                <w:pPr>
                  <w:jc w:val="right"/>
                </w:pPr>
              </w:p>
              <w:p w14:paraId="352EA4F0" w14:textId="77777777" w:rsidR="001D1A44" w:rsidRDefault="001D1A44" w:rsidP="00BD2E91">
                <w:pPr>
                  <w:jc w:val="right"/>
                </w:pPr>
              </w:p>
              <w:p w14:paraId="597A6CF8" w14:textId="77777777" w:rsidR="001D1A44" w:rsidRDefault="001D1A44" w:rsidP="00BD2E91">
                <w:pPr>
                  <w:jc w:val="right"/>
                </w:pPr>
              </w:p>
              <w:p w14:paraId="48B34182" w14:textId="77777777" w:rsidR="001D1A44" w:rsidRDefault="001D1A44" w:rsidP="00BD2E91">
                <w:pPr>
                  <w:jc w:val="right"/>
                </w:pPr>
              </w:p>
              <w:p w14:paraId="1FE4E2C8" w14:textId="77777777" w:rsidR="001D1A44" w:rsidRDefault="001D1A44" w:rsidP="00BD2E91">
                <w:pPr>
                  <w:jc w:val="right"/>
                </w:pPr>
              </w:p>
              <w:p w14:paraId="2ADCE23B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1F6549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6DFC78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7ADC3E" wp14:editId="5A600FD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217264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7CED9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8042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7555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4D0A5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91DE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20379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947414" w14:textId="77777777">
      <w:trPr>
        <w:trHeight w:hRule="exact" w:val="2342"/>
        <w:jc w:val="right"/>
      </w:trPr>
      <w:tc>
        <w:tcPr>
          <w:tcW w:w="9752" w:type="dxa"/>
        </w:tcPr>
        <w:p w14:paraId="5400FA7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E35F17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7E3A8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C5819BE" wp14:editId="4AE0596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98190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D04B5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8BB68A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232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628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A82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328A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5E32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22EC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65B7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82E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9CC29A9"/>
  <w15:docId w15:val="{A7642EB5-26C3-422C-8AE4-3A4409AF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6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DX35%20PricingSupplement0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8FB6EF-32C0-4299-84B6-29C1BDBFE9BA}"/>
</file>

<file path=customXml/itemProps3.xml><?xml version="1.0" encoding="utf-8"?>
<ds:datastoreItem xmlns:ds="http://schemas.openxmlformats.org/officeDocument/2006/customXml" ds:itemID="{FE2989D0-4A8C-4E78-B5FD-4196436F86DB}"/>
</file>

<file path=customXml/itemProps4.xml><?xml version="1.0" encoding="utf-8"?>
<ds:datastoreItem xmlns:ds="http://schemas.openxmlformats.org/officeDocument/2006/customXml" ds:itemID="{73EAA83F-15B1-40FE-AD04-B6BE8DD932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2021-09-03T08:14:00Z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2021-08-25T11:47:20Z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33c34f7d-df72-417c-8097-d43ed29f2927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